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98" w:rsidRDefault="00242B98" w:rsidP="00242B98">
      <w:pPr>
        <w:jc w:val="both"/>
        <w:rPr>
          <w:b/>
          <w:sz w:val="28"/>
          <w:szCs w:val="28"/>
        </w:rPr>
      </w:pPr>
    </w:p>
    <w:p w:rsidR="000B1BD0" w:rsidRPr="000B1BD0" w:rsidRDefault="000B1BD0" w:rsidP="000B1BD0">
      <w:pPr>
        <w:shd w:val="clear" w:color="auto" w:fill="FFFFFF"/>
        <w:ind w:firstLine="708"/>
        <w:contextualSpacing/>
        <w:jc w:val="both"/>
        <w:rPr>
          <w:b/>
          <w:bCs/>
          <w:color w:val="333333"/>
          <w:sz w:val="28"/>
          <w:szCs w:val="28"/>
        </w:rPr>
      </w:pPr>
      <w:r w:rsidRPr="000B1BD0">
        <w:rPr>
          <w:b/>
          <w:bCs/>
          <w:color w:val="333333"/>
          <w:sz w:val="28"/>
          <w:szCs w:val="28"/>
        </w:rPr>
        <w:t xml:space="preserve">О </w:t>
      </w:r>
      <w:bookmarkStart w:id="0" w:name="_GoBack"/>
      <w:r w:rsidRPr="000B1BD0">
        <w:rPr>
          <w:b/>
          <w:bCs/>
          <w:color w:val="333333"/>
          <w:sz w:val="28"/>
          <w:szCs w:val="28"/>
        </w:rPr>
        <w:t xml:space="preserve">праве прокурора на обращение в суд с заявлением в интересах граждан </w:t>
      </w:r>
      <w:bookmarkEnd w:id="0"/>
      <w:r w:rsidRPr="000B1BD0">
        <w:rPr>
          <w:b/>
          <w:bCs/>
          <w:color w:val="333333"/>
          <w:sz w:val="28"/>
          <w:szCs w:val="28"/>
        </w:rPr>
        <w:t>в порядке гражданского судопроизводства</w:t>
      </w:r>
    </w:p>
    <w:p w:rsidR="000B1BD0" w:rsidRDefault="000B1BD0" w:rsidP="000B1BD0">
      <w:pPr>
        <w:shd w:val="clear" w:color="auto" w:fill="FFFFFF"/>
        <w:spacing w:after="100" w:afterAutospacing="1"/>
        <w:contextualSpacing/>
        <w:jc w:val="both"/>
        <w:rPr>
          <w:color w:val="FFFFFF"/>
          <w:sz w:val="28"/>
          <w:szCs w:val="28"/>
        </w:rPr>
      </w:pPr>
    </w:p>
    <w:p w:rsidR="000B1BD0" w:rsidRPr="000B1BD0" w:rsidRDefault="000B1BD0" w:rsidP="000B1BD0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B1BD0">
        <w:rPr>
          <w:color w:val="333333"/>
          <w:sz w:val="28"/>
          <w:szCs w:val="28"/>
        </w:rPr>
        <w:t>Обращение прокурора в суд с исковым заявлением является одной из наиболее эффективных мер прокурорского реагирования при выявлении нарушений закона.</w:t>
      </w:r>
    </w:p>
    <w:p w:rsidR="000B1BD0" w:rsidRPr="000B1BD0" w:rsidRDefault="000B1BD0" w:rsidP="000B1BD0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B1BD0">
        <w:rPr>
          <w:color w:val="333333"/>
          <w:sz w:val="28"/>
          <w:szCs w:val="28"/>
        </w:rPr>
        <w:t>В соответствии с ч. 1 ст. 45 Гражданского процессуального кодекса Российской Федерации прокурор вправе обратиться в суд с заявлением в защиту прав, свобод и законных интересов граждан, неопределенного круга лиц или интересов Российской Федерации, субъектов Российской Федерации, муниципальных образований.</w:t>
      </w:r>
    </w:p>
    <w:p w:rsidR="000B1BD0" w:rsidRPr="000B1BD0" w:rsidRDefault="000B1BD0" w:rsidP="000B1BD0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B1BD0">
        <w:rPr>
          <w:color w:val="333333"/>
          <w:sz w:val="28"/>
          <w:szCs w:val="28"/>
        </w:rPr>
        <w:t>Заявление в защиту прав, свобод и законных интересов гражданина может быть подано прокурором только в случае, если гражданин по состоянию здоровья, возрасту, недееспособности и другим уважительным причинам не может сам обратиться в суд.</w:t>
      </w:r>
    </w:p>
    <w:p w:rsidR="000B1BD0" w:rsidRPr="000B1BD0" w:rsidRDefault="000B1BD0" w:rsidP="000B1BD0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B1BD0">
        <w:rPr>
          <w:color w:val="333333"/>
          <w:sz w:val="28"/>
          <w:szCs w:val="28"/>
        </w:rPr>
        <w:t>Обращение в прокуратуру о предъявлении иска в суд в интересах гражданина должно содержать конкретные причины, почему заявитель не может сам обратиться в суд. В подтверждение данного обстоятельства должны быть предоставлены соответствующие документы (о возрасте, состоянии здоровья и иные доказательства, подтверждающие уважительность причин невозможности обращения в суд самостоятельно).</w:t>
      </w:r>
    </w:p>
    <w:p w:rsidR="000B1BD0" w:rsidRPr="000B1BD0" w:rsidRDefault="000B1BD0" w:rsidP="000B1BD0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B1BD0">
        <w:rPr>
          <w:color w:val="333333"/>
          <w:sz w:val="28"/>
          <w:szCs w:val="28"/>
        </w:rPr>
        <w:t>Это ограничение не распространяется на заявление прокурора, основанием для которого является обращение к нему граждан о защите нарушенных или оспариваемых социальных прав, свобод и законных интересов в сфере трудовых отношений; защиты семьи, материнства, отцовства и детства; социальной защиты; обеспечения права на жилище в государственном и муниципальном жилищных фондах; охраны здоровья; обеспечения права на благоприятную окружающую среду; образования.</w:t>
      </w:r>
    </w:p>
    <w:p w:rsidR="000B1BD0" w:rsidRPr="000B1BD0" w:rsidRDefault="000B1BD0" w:rsidP="000B1BD0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B1BD0">
        <w:rPr>
          <w:color w:val="333333"/>
          <w:sz w:val="28"/>
          <w:szCs w:val="28"/>
        </w:rPr>
        <w:t>Немаловажным моментом является то обстоятельство, что при предъявлении прокурором иска в суд, как на прокурора, так и на самих граждан распространяются установленные законом сроки исковой давности и процессуальные сроки для обращения за защитой в суд.</w:t>
      </w:r>
    </w:p>
    <w:p w:rsidR="000B1BD0" w:rsidRPr="000B1BD0" w:rsidRDefault="000B1BD0" w:rsidP="000B1BD0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B1BD0">
        <w:rPr>
          <w:color w:val="333333"/>
          <w:sz w:val="28"/>
          <w:szCs w:val="28"/>
        </w:rPr>
        <w:t>То есть обращение граждан к прокурору не должно выходить за пределы сроков исковой давности, процессуальных сроков; либо при обращении к прокурору должны быть представлены доказательства уважительности причин пропуска таких сроков.</w:t>
      </w:r>
    </w:p>
    <w:p w:rsidR="00361066" w:rsidRPr="000349E3" w:rsidRDefault="00361066" w:rsidP="000349E3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691682" w:rsidRPr="00025A70" w:rsidRDefault="00691682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9E3"/>
    <w:rsid w:val="00034F87"/>
    <w:rsid w:val="000357BE"/>
    <w:rsid w:val="00040C57"/>
    <w:rsid w:val="00041A4F"/>
    <w:rsid w:val="00044D40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1BD0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332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0384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53C58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96A77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147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2021-02-02T05:23:00Z</cp:lastPrinted>
  <dcterms:created xsi:type="dcterms:W3CDTF">2021-02-02T05:23:00Z</dcterms:created>
  <dcterms:modified xsi:type="dcterms:W3CDTF">2021-02-04T03:08:00Z</dcterms:modified>
</cp:coreProperties>
</file>